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0F91E56E" w:rsidR="00DC6F9E" w:rsidRPr="00EB6D0C" w:rsidRDefault="00A34BDA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T</w:t>
      </w:r>
      <w:r w:rsidR="000E795C">
        <w:rPr>
          <w:rFonts w:ascii="Calibri" w:hAnsi="Calibri"/>
          <w:lang w:val="fr-FR"/>
        </w:rPr>
        <w:t>AGORA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004DCE26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516D07">
        <w:rPr>
          <w:rFonts w:ascii="Calibri" w:hAnsi="Calibri"/>
          <w:b/>
          <w:color w:val="000000"/>
          <w:lang w:val="fr-FR"/>
        </w:rPr>
        <w:t>28/09/2026 au 17/10/2026</w:t>
      </w:r>
      <w:bookmarkStart w:id="0" w:name="_GoBack"/>
      <w:bookmarkEnd w:id="0"/>
      <w:r w:rsidR="00A34BDA">
        <w:rPr>
          <w:rFonts w:ascii="Calibri" w:hAnsi="Calibri"/>
          <w:b/>
          <w:color w:val="000000"/>
          <w:lang w:val="fr-FR"/>
        </w:rPr>
        <w:t xml:space="preserve"> </w:t>
      </w:r>
      <w:r w:rsidR="00F77625">
        <w:rPr>
          <w:rFonts w:ascii="Calibri" w:hAnsi="Calibri"/>
          <w:color w:val="000000"/>
          <w:lang w:val="fr-FR"/>
        </w:rPr>
        <w:t>soit 3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Pr="000819B6" w:rsidRDefault="00E57988" w:rsidP="00E57988">
      <w:pPr>
        <w:ind w:left="1418" w:firstLine="709"/>
        <w:rPr>
          <w:rFonts w:ascii="Calibri" w:hAnsi="Calibri"/>
          <w:b/>
          <w:color w:val="000000"/>
          <w:lang w:val="fr-FR"/>
        </w:rPr>
      </w:pPr>
      <w:r w:rsidRPr="000819B6">
        <w:rPr>
          <w:rFonts w:ascii="Calibri" w:hAnsi="Calibri"/>
          <w:b/>
          <w:color w:val="000000"/>
          <w:lang w:val="fr-FR"/>
        </w:rPr>
        <w:t xml:space="preserve">35 heures/semaine.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="-289" w:tblpY="946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2439"/>
        <w:gridCol w:w="6224"/>
        <w:gridCol w:w="881"/>
      </w:tblGrid>
      <w:tr w:rsidR="00517231" w:rsidRPr="004623AC" w14:paraId="6BF84103" w14:textId="77777777" w:rsidTr="00397E0B">
        <w:trPr>
          <w:trHeight w:val="40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E2C9475" w14:textId="7F3BE05C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bookmarkStart w:id="1" w:name="_Hlk176171710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482E5D" w14:textId="67E16395" w:rsidR="004623AC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DFF57E" wp14:editId="35DE1653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-488315</wp:posOffset>
                      </wp:positionV>
                      <wp:extent cx="4244975" cy="404495"/>
                      <wp:effectExtent l="0" t="0" r="22225" b="14605"/>
                      <wp:wrapNone/>
                      <wp:docPr id="10" name="Rectangle :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4975" cy="4044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E45D1" w14:textId="6A077D65" w:rsidR="00CC1FDC" w:rsidRPr="00CC1FDC" w:rsidRDefault="00CC1FDC" w:rsidP="00CC1FD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Compétences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aborder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milieu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professionnel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FF57E" id="Rectangle : coins arrondis 10" o:spid="_x0000_s1028" style="position:absolute;left:0;text-align:left;margin-left:38.05pt;margin-top:-38.45pt;width:334.25pt;height:3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" fillcolor="white [3201]" strokecolor="black [3200]" strokeweight="2pt">
                      <v:textbox>
                        <w:txbxContent>
                          <w:p w14:paraId="4D3E45D1" w14:textId="6A077D65" w:rsidR="00CC1FDC" w:rsidRPr="00CC1FDC" w:rsidRDefault="00CC1FDC" w:rsidP="00CC1FD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Compétences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aborder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milieu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professionnel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623AC" w:rsidRPr="004623AC"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  <w:t>Domaines de compétences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2CC"/>
            <w:vAlign w:val="center"/>
          </w:tcPr>
          <w:p w14:paraId="2F2761CE" w14:textId="1E9B0FDB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Activités caractéristiques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/>
          </w:tcPr>
          <w:p w14:paraId="14DFE24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proofErr w:type="gramStart"/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cocher</w:t>
            </w:r>
            <w:proofErr w:type="gramEnd"/>
          </w:p>
        </w:tc>
      </w:tr>
      <w:tr w:rsidR="00517231" w:rsidRPr="004623AC" w14:paraId="042663CE" w14:textId="77777777" w:rsidTr="00397E0B">
        <w:trPr>
          <w:trHeight w:val="369"/>
        </w:trPr>
        <w:tc>
          <w:tcPr>
            <w:tcW w:w="1328" w:type="dxa"/>
            <w:vMerge w:val="restart"/>
          </w:tcPr>
          <w:p w14:paraId="2DE3090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9DE0B9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670571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CA95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CCF8E4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192470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3BBE6C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Gérer les relations avec les clients, les usagers et les adhérents</w:t>
            </w:r>
          </w:p>
        </w:tc>
        <w:tc>
          <w:tcPr>
            <w:tcW w:w="2442" w:type="dxa"/>
            <w:vMerge w:val="restart"/>
            <w:vAlign w:val="center"/>
          </w:tcPr>
          <w:p w14:paraId="6A92521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1-1 Préparation et prise en charge de la relation avec le client, l’usager ou l’adhérent</w:t>
            </w:r>
          </w:p>
        </w:tc>
        <w:tc>
          <w:tcPr>
            <w:tcW w:w="6241" w:type="dxa"/>
            <w:vAlign w:val="center"/>
          </w:tcPr>
          <w:p w14:paraId="0A6318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Accueil et renseignement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6BDA31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5BF8A07E" w14:textId="77777777" w:rsidTr="00397E0B">
        <w:trPr>
          <w:trHeight w:val="305"/>
        </w:trPr>
        <w:tc>
          <w:tcPr>
            <w:tcW w:w="1328" w:type="dxa"/>
            <w:vMerge/>
          </w:tcPr>
          <w:p w14:paraId="4FCF7D0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5FC28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5BB969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Prise en charge de la demande</w:t>
            </w:r>
          </w:p>
        </w:tc>
        <w:tc>
          <w:tcPr>
            <w:tcW w:w="873" w:type="dxa"/>
          </w:tcPr>
          <w:p w14:paraId="588E08E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7E34CAA" w14:textId="77777777" w:rsidTr="00397E0B">
        <w:trPr>
          <w:trHeight w:val="229"/>
        </w:trPr>
        <w:tc>
          <w:tcPr>
            <w:tcW w:w="1328" w:type="dxa"/>
            <w:vMerge/>
          </w:tcPr>
          <w:p w14:paraId="6C31F7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3ED57B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34B59A7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Préparation et suivi d’évènements liés à la promotion de l’organisation </w:t>
            </w:r>
          </w:p>
        </w:tc>
        <w:tc>
          <w:tcPr>
            <w:tcW w:w="873" w:type="dxa"/>
          </w:tcPr>
          <w:p w14:paraId="0CBB48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9F3C9A2" w14:textId="77777777" w:rsidTr="00397E0B">
        <w:trPr>
          <w:trHeight w:val="169"/>
        </w:trPr>
        <w:tc>
          <w:tcPr>
            <w:tcW w:w="1328" w:type="dxa"/>
            <w:vMerge/>
          </w:tcPr>
          <w:p w14:paraId="3600D7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9655B4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06A81AA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Assistance et suivi des opérations de prospection</w:t>
            </w:r>
          </w:p>
        </w:tc>
        <w:tc>
          <w:tcPr>
            <w:tcW w:w="873" w:type="dxa"/>
          </w:tcPr>
          <w:p w14:paraId="30FD215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64947F5" w14:textId="77777777" w:rsidTr="00397E0B">
        <w:trPr>
          <w:trHeight w:val="216"/>
        </w:trPr>
        <w:tc>
          <w:tcPr>
            <w:tcW w:w="1328" w:type="dxa"/>
            <w:vMerge/>
          </w:tcPr>
          <w:p w14:paraId="188B484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3261CD4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1-2 Traitement des opérations administratives et de </w:t>
            </w:r>
            <w:proofErr w:type="gram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gestion liées</w:t>
            </w:r>
            <w:proofErr w:type="gramEnd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 aux relations avec le client, l’usager ou l’adhérent</w:t>
            </w:r>
          </w:p>
        </w:tc>
        <w:tc>
          <w:tcPr>
            <w:tcW w:w="6241" w:type="dxa"/>
            <w:vAlign w:val="center"/>
          </w:tcPr>
          <w:p w14:paraId="6D0DCB3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devis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commandes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conventions</w:t>
            </w:r>
          </w:p>
        </w:tc>
        <w:tc>
          <w:tcPr>
            <w:tcW w:w="873" w:type="dxa"/>
          </w:tcPr>
          <w:p w14:paraId="453967A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C3A0086" w14:textId="77777777" w:rsidTr="00397E0B">
        <w:trPr>
          <w:trHeight w:val="66"/>
        </w:trPr>
        <w:tc>
          <w:tcPr>
            <w:tcW w:w="1328" w:type="dxa"/>
            <w:vMerge/>
          </w:tcPr>
          <w:p w14:paraId="045A4BE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171DFAB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42706C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livraison et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facturation</w:t>
            </w:r>
            <w:proofErr w:type="spellEnd"/>
          </w:p>
        </w:tc>
        <w:tc>
          <w:tcPr>
            <w:tcW w:w="873" w:type="dxa"/>
          </w:tcPr>
          <w:p w14:paraId="183B0BA2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928ECA" w14:textId="77777777" w:rsidTr="00397E0B">
        <w:trPr>
          <w:trHeight w:val="352"/>
        </w:trPr>
        <w:tc>
          <w:tcPr>
            <w:tcW w:w="1328" w:type="dxa"/>
            <w:vMerge/>
          </w:tcPr>
          <w:p w14:paraId="4832D0C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08009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AF2CDB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encaissements</w:t>
            </w:r>
            <w:proofErr w:type="spellEnd"/>
          </w:p>
        </w:tc>
        <w:tc>
          <w:tcPr>
            <w:tcW w:w="873" w:type="dxa"/>
          </w:tcPr>
          <w:p w14:paraId="3FCA6BB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136AAE1" w14:textId="77777777" w:rsidTr="00397E0B">
        <w:trPr>
          <w:trHeight w:val="332"/>
        </w:trPr>
        <w:tc>
          <w:tcPr>
            <w:tcW w:w="1328" w:type="dxa"/>
            <w:vMerge/>
          </w:tcPr>
          <w:p w14:paraId="387CB04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228365E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E99ED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eastAsia="Tw Cen MT" w:hAnsi="Calibri"/>
                <w:kern w:val="0"/>
                <w:sz w:val="20"/>
                <w:szCs w:val="20"/>
                <w:lang w:val="fr-FR"/>
              </w:rPr>
              <w:t>Traitement des réclamations et des litiges</w:t>
            </w:r>
          </w:p>
        </w:tc>
        <w:tc>
          <w:tcPr>
            <w:tcW w:w="873" w:type="dxa"/>
          </w:tcPr>
          <w:p w14:paraId="0E7FA05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2569C7D0" w14:textId="77777777" w:rsidTr="00397E0B">
        <w:trPr>
          <w:trHeight w:val="346"/>
        </w:trPr>
        <w:tc>
          <w:tcPr>
            <w:tcW w:w="1328" w:type="dxa"/>
            <w:vMerge/>
          </w:tcPr>
          <w:p w14:paraId="394656F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5A828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1-3 Actualisation du système d’information en lien avec le client, l’usager ou l’adhérent</w:t>
            </w:r>
          </w:p>
          <w:p w14:paraId="5B8D0D2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4D3E969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Mise à jour des dossiers</w:t>
            </w:r>
          </w:p>
        </w:tc>
        <w:tc>
          <w:tcPr>
            <w:tcW w:w="873" w:type="dxa"/>
          </w:tcPr>
          <w:p w14:paraId="7524F22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25B6B21" w14:textId="77777777" w:rsidTr="00397E0B">
        <w:trPr>
          <w:trHeight w:val="407"/>
        </w:trPr>
        <w:tc>
          <w:tcPr>
            <w:tcW w:w="1328" w:type="dxa"/>
            <w:vMerge/>
          </w:tcPr>
          <w:p w14:paraId="662338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043F9F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AD9034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« 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commerciaux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 »</w:t>
            </w:r>
          </w:p>
        </w:tc>
        <w:tc>
          <w:tcPr>
            <w:tcW w:w="873" w:type="dxa"/>
          </w:tcPr>
          <w:p w14:paraId="7260459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DE835F" w14:textId="77777777" w:rsidTr="00397E0B">
        <w:trPr>
          <w:trHeight w:val="237"/>
        </w:trPr>
        <w:tc>
          <w:tcPr>
            <w:tcW w:w="1328" w:type="dxa"/>
            <w:vMerge/>
          </w:tcPr>
          <w:p w14:paraId="3829BBC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14FB8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4028C7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actualisation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sur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réseaux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sociaux</w:t>
            </w:r>
            <w:proofErr w:type="spellEnd"/>
          </w:p>
        </w:tc>
        <w:tc>
          <w:tcPr>
            <w:tcW w:w="873" w:type="dxa"/>
          </w:tcPr>
          <w:p w14:paraId="10D4697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2680795" w14:textId="77777777" w:rsidTr="00397E0B">
        <w:trPr>
          <w:trHeight w:val="271"/>
        </w:trPr>
        <w:tc>
          <w:tcPr>
            <w:tcW w:w="1328" w:type="dxa"/>
            <w:vMerge/>
          </w:tcPr>
          <w:p w14:paraId="5662B37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8CDCC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DFE0592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site internet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l’organisation</w:t>
            </w:r>
            <w:proofErr w:type="spellEnd"/>
          </w:p>
        </w:tc>
        <w:tc>
          <w:tcPr>
            <w:tcW w:w="873" w:type="dxa"/>
          </w:tcPr>
          <w:p w14:paraId="45289EF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E6F193E" w14:textId="77777777" w:rsidTr="00397E0B">
        <w:trPr>
          <w:trHeight w:val="401"/>
        </w:trPr>
        <w:tc>
          <w:tcPr>
            <w:tcW w:w="1328" w:type="dxa"/>
            <w:vMerge w:val="restart"/>
          </w:tcPr>
          <w:p w14:paraId="2BF7B7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943767B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C252FE4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9AB043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CC6E6C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DB4D59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D71D538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30DBDD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1384AD9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79C692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67A12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4208CBF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Organisation et suivi de l’activité de production</w:t>
            </w:r>
          </w:p>
        </w:tc>
        <w:tc>
          <w:tcPr>
            <w:tcW w:w="2442" w:type="dxa"/>
            <w:vMerge w:val="restart"/>
            <w:vAlign w:val="center"/>
          </w:tcPr>
          <w:p w14:paraId="1FC4765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2-1 Suivi administratif de l’activité de production</w:t>
            </w:r>
          </w:p>
        </w:tc>
        <w:tc>
          <w:tcPr>
            <w:tcW w:w="6241" w:type="dxa"/>
            <w:vAlign w:val="center"/>
          </w:tcPr>
          <w:p w14:paraId="4EFCEAA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approvisionnements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stocks</w:t>
            </w:r>
          </w:p>
        </w:tc>
        <w:tc>
          <w:tcPr>
            <w:tcW w:w="873" w:type="dxa"/>
          </w:tcPr>
          <w:p w14:paraId="57C2FCF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9A45DDF" w14:textId="77777777" w:rsidTr="00397E0B">
        <w:trPr>
          <w:trHeight w:val="391"/>
        </w:trPr>
        <w:tc>
          <w:tcPr>
            <w:tcW w:w="1328" w:type="dxa"/>
            <w:vMerge/>
          </w:tcPr>
          <w:p w14:paraId="3728625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51C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4A041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fournisseurs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sous-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traitants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prestataires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service</w:t>
            </w:r>
          </w:p>
        </w:tc>
        <w:tc>
          <w:tcPr>
            <w:tcW w:w="873" w:type="dxa"/>
          </w:tcPr>
          <w:p w14:paraId="630A351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3CE04B" w14:textId="77777777" w:rsidTr="00397E0B">
        <w:trPr>
          <w:trHeight w:val="537"/>
        </w:trPr>
        <w:tc>
          <w:tcPr>
            <w:tcW w:w="1328" w:type="dxa"/>
            <w:vMerge/>
          </w:tcPr>
          <w:p w14:paraId="51B200A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D04CA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618924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formalités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administratives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spécifiques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secteur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</w:t>
            </w:r>
            <w:proofErr w:type="spellEnd"/>
          </w:p>
        </w:tc>
        <w:tc>
          <w:tcPr>
            <w:tcW w:w="873" w:type="dxa"/>
          </w:tcPr>
          <w:p w14:paraId="67B0AD2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7FF042B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B3564E9" w14:textId="77777777" w:rsidTr="00397E0B">
        <w:trPr>
          <w:trHeight w:val="262"/>
        </w:trPr>
        <w:tc>
          <w:tcPr>
            <w:tcW w:w="1328" w:type="dxa"/>
            <w:vMerge/>
          </w:tcPr>
          <w:p w14:paraId="1D75678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C10739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E2E41E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coordination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relevant d’un service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d’un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projet</w:t>
            </w:r>
            <w:proofErr w:type="spellEnd"/>
          </w:p>
        </w:tc>
        <w:tc>
          <w:tcPr>
            <w:tcW w:w="873" w:type="dxa"/>
          </w:tcPr>
          <w:p w14:paraId="2FA294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20398A" w14:textId="77777777" w:rsidTr="00397E0B">
        <w:trPr>
          <w:trHeight w:val="372"/>
        </w:trPr>
        <w:tc>
          <w:tcPr>
            <w:tcW w:w="1328" w:type="dxa"/>
            <w:vMerge/>
          </w:tcPr>
          <w:p w14:paraId="1A6CFFD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629F694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8963C3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2-2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l’activité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production</w:t>
            </w:r>
          </w:p>
          <w:p w14:paraId="5690835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010A678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décaissements</w:t>
            </w:r>
            <w:proofErr w:type="spellEnd"/>
          </w:p>
        </w:tc>
        <w:tc>
          <w:tcPr>
            <w:tcW w:w="873" w:type="dxa"/>
          </w:tcPr>
          <w:p w14:paraId="0732B39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9185B22" w14:textId="77777777" w:rsidTr="00397E0B">
        <w:trPr>
          <w:trHeight w:val="372"/>
        </w:trPr>
        <w:tc>
          <w:tcPr>
            <w:tcW w:w="1328" w:type="dxa"/>
            <w:vMerge/>
          </w:tcPr>
          <w:p w14:paraId="524C436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2C1B31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C010EF6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trésorerie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relations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organismes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financiers</w:t>
            </w:r>
          </w:p>
        </w:tc>
        <w:tc>
          <w:tcPr>
            <w:tcW w:w="873" w:type="dxa"/>
          </w:tcPr>
          <w:p w14:paraId="7FA7F2B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8B9E71F" w14:textId="77777777" w:rsidTr="00397E0B">
        <w:trPr>
          <w:trHeight w:val="372"/>
        </w:trPr>
        <w:tc>
          <w:tcPr>
            <w:tcW w:w="1328" w:type="dxa"/>
            <w:vMerge/>
          </w:tcPr>
          <w:p w14:paraId="666D07C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FD07B1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C0F0FB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TVA</w:t>
            </w:r>
          </w:p>
        </w:tc>
        <w:tc>
          <w:tcPr>
            <w:tcW w:w="873" w:type="dxa"/>
          </w:tcPr>
          <w:p w14:paraId="68DB1B7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DE81913" w14:textId="77777777" w:rsidTr="00397E0B">
        <w:trPr>
          <w:trHeight w:val="372"/>
        </w:trPr>
        <w:tc>
          <w:tcPr>
            <w:tcW w:w="1328" w:type="dxa"/>
            <w:vMerge/>
          </w:tcPr>
          <w:p w14:paraId="4EE45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2899BDB8" w14:textId="77777777" w:rsidR="004623AC" w:rsidRPr="004623AC" w:rsidRDefault="004623AC" w:rsidP="00517231">
            <w:pPr>
              <w:widowControl/>
              <w:suppressAutoHyphens w:val="0"/>
              <w:rPr>
                <w:rFonts w:ascii="Arial" w:hAnsi="Arial" w:cs="Arial"/>
                <w:kern w:val="0"/>
                <w:sz w:val="20"/>
                <w:szCs w:val="20"/>
                <w:lang w:bidi="hi-IN"/>
              </w:rPr>
            </w:pPr>
          </w:p>
          <w:p w14:paraId="2D0FFE3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</w:p>
          <w:p w14:paraId="5998F4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2-3 Gestion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opérationnelle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(physiques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virtuels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)</w:t>
            </w:r>
          </w:p>
        </w:tc>
        <w:tc>
          <w:tcPr>
            <w:tcW w:w="6241" w:type="dxa"/>
            <w:vAlign w:val="center"/>
          </w:tcPr>
          <w:p w14:paraId="5BF14E7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maintenance, abonnements,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licences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informatiques</w:t>
            </w:r>
            <w:proofErr w:type="spellEnd"/>
          </w:p>
        </w:tc>
        <w:tc>
          <w:tcPr>
            <w:tcW w:w="873" w:type="dxa"/>
          </w:tcPr>
          <w:p w14:paraId="535D508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CE0D253" w14:textId="77777777" w:rsidTr="00397E0B">
        <w:trPr>
          <w:trHeight w:val="372"/>
        </w:trPr>
        <w:tc>
          <w:tcPr>
            <w:tcW w:w="1328" w:type="dxa"/>
            <w:vMerge/>
          </w:tcPr>
          <w:p w14:paraId="0C16BE4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F8F65F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B4888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petites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fournitures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consommables</w:t>
            </w:r>
            <w:proofErr w:type="spellEnd"/>
          </w:p>
        </w:tc>
        <w:tc>
          <w:tcPr>
            <w:tcW w:w="873" w:type="dxa"/>
          </w:tcPr>
          <w:p w14:paraId="48B618C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757C84A" w14:textId="77777777" w:rsidTr="00397E0B">
        <w:trPr>
          <w:trHeight w:val="372"/>
        </w:trPr>
        <w:tc>
          <w:tcPr>
            <w:tcW w:w="1328" w:type="dxa"/>
            <w:vMerge/>
          </w:tcPr>
          <w:p w14:paraId="27F179B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5D656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ABB15A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disposition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ressources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physiques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partagées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entrées-sorties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matériels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clés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363B988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288D4A" w14:textId="77777777" w:rsidTr="00397E0B">
        <w:trPr>
          <w:trHeight w:val="372"/>
        </w:trPr>
        <w:tc>
          <w:tcPr>
            <w:tcW w:w="1328" w:type="dxa"/>
            <w:vMerge/>
          </w:tcPr>
          <w:p w14:paraId="6DAB96C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AC4063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D3049F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réunions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présentiel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distance</w:t>
            </w:r>
          </w:p>
        </w:tc>
        <w:tc>
          <w:tcPr>
            <w:tcW w:w="873" w:type="dxa"/>
          </w:tcPr>
          <w:p w14:paraId="409299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5C28076" w14:textId="77777777" w:rsidTr="00397E0B">
        <w:trPr>
          <w:trHeight w:val="372"/>
        </w:trPr>
        <w:tc>
          <w:tcPr>
            <w:tcW w:w="1328" w:type="dxa"/>
            <w:vMerge/>
          </w:tcPr>
          <w:p w14:paraId="55C12872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39921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1A5DBF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internes de partage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l’information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affichage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notes internes,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collaboratifs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42F540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BE7310B" w14:textId="77777777" w:rsidTr="00397E0B">
        <w:trPr>
          <w:trHeight w:val="372"/>
        </w:trPr>
        <w:tc>
          <w:tcPr>
            <w:tcW w:w="1328" w:type="dxa"/>
            <w:vMerge w:val="restart"/>
          </w:tcPr>
          <w:p w14:paraId="21C6F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A52A8A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1E3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20"/>
                <w:szCs w:val="20"/>
                <w:lang w:val="fr-FR" w:eastAsia="fr-FR" w:bidi="hi-IN"/>
              </w:rPr>
            </w:pPr>
          </w:p>
          <w:p w14:paraId="21DFD73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Administration du personnel</w:t>
            </w:r>
          </w:p>
        </w:tc>
        <w:tc>
          <w:tcPr>
            <w:tcW w:w="2442" w:type="dxa"/>
            <w:vMerge w:val="restart"/>
          </w:tcPr>
          <w:p w14:paraId="234FF7E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4DE727F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3-1 Suivi de la carrière du personnel</w:t>
            </w:r>
          </w:p>
        </w:tc>
        <w:tc>
          <w:tcPr>
            <w:tcW w:w="6241" w:type="dxa"/>
            <w:vAlign w:val="center"/>
          </w:tcPr>
          <w:p w14:paraId="37F646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administratif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recrutement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l’intégration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départ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7E09755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C7017F7" w14:textId="77777777" w:rsidTr="00397E0B">
        <w:trPr>
          <w:trHeight w:val="372"/>
        </w:trPr>
        <w:tc>
          <w:tcPr>
            <w:tcW w:w="1328" w:type="dxa"/>
            <w:vMerge/>
          </w:tcPr>
          <w:p w14:paraId="7F5153E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0BB34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1E8C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69325E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B5E364F" w14:textId="77777777" w:rsidTr="00397E0B">
        <w:trPr>
          <w:trHeight w:val="372"/>
        </w:trPr>
        <w:tc>
          <w:tcPr>
            <w:tcW w:w="1328" w:type="dxa"/>
            <w:vMerge/>
          </w:tcPr>
          <w:p w14:paraId="03543A3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14A47D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9B3DB1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actions de formation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professionnelle</w:t>
            </w:r>
            <w:proofErr w:type="spellEnd"/>
          </w:p>
        </w:tc>
        <w:tc>
          <w:tcPr>
            <w:tcW w:w="873" w:type="dxa"/>
          </w:tcPr>
          <w:p w14:paraId="73E961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2C71A40" w14:textId="77777777" w:rsidTr="00397E0B">
        <w:trPr>
          <w:trHeight w:val="372"/>
        </w:trPr>
        <w:tc>
          <w:tcPr>
            <w:tcW w:w="1328" w:type="dxa"/>
            <w:vMerge/>
          </w:tcPr>
          <w:p w14:paraId="4856488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3129E02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8901F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3-2 Suivi organisationnel et financier de l’activité du personnel</w:t>
            </w:r>
          </w:p>
        </w:tc>
        <w:tc>
          <w:tcPr>
            <w:tcW w:w="6241" w:type="dxa"/>
            <w:vAlign w:val="center"/>
          </w:tcPr>
          <w:p w14:paraId="591D841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temps de travail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5C60A5D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AEBAB62" w14:textId="77777777" w:rsidTr="00397E0B">
        <w:trPr>
          <w:trHeight w:val="372"/>
        </w:trPr>
        <w:tc>
          <w:tcPr>
            <w:tcW w:w="1328" w:type="dxa"/>
            <w:vMerge/>
          </w:tcPr>
          <w:p w14:paraId="2B46C75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55B2AE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88E064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déplacements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0F15305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5798A2E" w14:textId="77777777" w:rsidTr="00397E0B">
        <w:trPr>
          <w:trHeight w:val="372"/>
        </w:trPr>
        <w:tc>
          <w:tcPr>
            <w:tcW w:w="1328" w:type="dxa"/>
            <w:vMerge/>
          </w:tcPr>
          <w:p w14:paraId="7E1A902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C19729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74F362C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</w:p>
        </w:tc>
        <w:tc>
          <w:tcPr>
            <w:tcW w:w="873" w:type="dxa"/>
          </w:tcPr>
          <w:p w14:paraId="14DE0B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DD79D93" w14:textId="77777777" w:rsidTr="00397E0B">
        <w:trPr>
          <w:trHeight w:val="286"/>
        </w:trPr>
        <w:tc>
          <w:tcPr>
            <w:tcW w:w="1328" w:type="dxa"/>
            <w:vMerge/>
          </w:tcPr>
          <w:p w14:paraId="42B6D4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7AFCC7F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</w:pPr>
          </w:p>
          <w:p w14:paraId="4E90886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3-3 Participation à l'activité sociale de l'organisation</w:t>
            </w:r>
          </w:p>
        </w:tc>
        <w:tc>
          <w:tcPr>
            <w:tcW w:w="6241" w:type="dxa"/>
            <w:vAlign w:val="center"/>
          </w:tcPr>
          <w:p w14:paraId="19CDB57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Communication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destination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873" w:type="dxa"/>
          </w:tcPr>
          <w:p w14:paraId="03B6FB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E375367" w14:textId="77777777" w:rsidTr="00397E0B">
        <w:trPr>
          <w:trHeight w:val="250"/>
        </w:trPr>
        <w:tc>
          <w:tcPr>
            <w:tcW w:w="1328" w:type="dxa"/>
            <w:vMerge/>
          </w:tcPr>
          <w:p w14:paraId="73C4CD3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002B03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23029F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Participation à la mise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place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culturelles</w:t>
            </w:r>
            <w:proofErr w:type="spellEnd"/>
          </w:p>
        </w:tc>
        <w:tc>
          <w:tcPr>
            <w:tcW w:w="873" w:type="dxa"/>
          </w:tcPr>
          <w:p w14:paraId="6CC5E03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D3A3D76" w14:textId="77777777" w:rsidTr="00397E0B">
        <w:trPr>
          <w:trHeight w:val="267"/>
        </w:trPr>
        <w:tc>
          <w:tcPr>
            <w:tcW w:w="1328" w:type="dxa"/>
            <w:vMerge/>
          </w:tcPr>
          <w:p w14:paraId="2B8783E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08DB83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85DA9EB" w14:textId="49BD19C1" w:rsidR="008171B7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</w:t>
            </w:r>
            <w:r w:rsidR="001A2104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x</w:t>
            </w:r>
            <w:proofErr w:type="spellEnd"/>
          </w:p>
        </w:tc>
        <w:tc>
          <w:tcPr>
            <w:tcW w:w="873" w:type="dxa"/>
          </w:tcPr>
          <w:p w14:paraId="4FDAC47A" w14:textId="77777777" w:rsid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07F71CC6" w14:textId="77777777" w:rsidR="008171B7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6C4C7BE7" w14:textId="16B063F3" w:rsidR="008171B7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</w:tbl>
    <w:bookmarkEnd w:id="1"/>
    <w:p w14:paraId="4027DABD" w14:textId="35E0F489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819B6"/>
    <w:rsid w:val="000E795C"/>
    <w:rsid w:val="001874B4"/>
    <w:rsid w:val="001A2104"/>
    <w:rsid w:val="001B25BF"/>
    <w:rsid w:val="001C49A5"/>
    <w:rsid w:val="001F6FBB"/>
    <w:rsid w:val="002B5E6E"/>
    <w:rsid w:val="00331317"/>
    <w:rsid w:val="00397B00"/>
    <w:rsid w:val="00397E0B"/>
    <w:rsid w:val="003B1A3C"/>
    <w:rsid w:val="003D52D1"/>
    <w:rsid w:val="003F7023"/>
    <w:rsid w:val="00423DFF"/>
    <w:rsid w:val="00441008"/>
    <w:rsid w:val="00453D4A"/>
    <w:rsid w:val="004623AC"/>
    <w:rsid w:val="00496474"/>
    <w:rsid w:val="004A390B"/>
    <w:rsid w:val="00516D07"/>
    <w:rsid w:val="00517231"/>
    <w:rsid w:val="0054564D"/>
    <w:rsid w:val="00552F4A"/>
    <w:rsid w:val="005812F0"/>
    <w:rsid w:val="005F5A34"/>
    <w:rsid w:val="00611BFD"/>
    <w:rsid w:val="00652118"/>
    <w:rsid w:val="006B274B"/>
    <w:rsid w:val="00776ACB"/>
    <w:rsid w:val="007E5575"/>
    <w:rsid w:val="007F064E"/>
    <w:rsid w:val="008171B7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34BDA"/>
    <w:rsid w:val="00AE2913"/>
    <w:rsid w:val="00AF00B5"/>
    <w:rsid w:val="00AF4D20"/>
    <w:rsid w:val="00AF626D"/>
    <w:rsid w:val="00B02B0A"/>
    <w:rsid w:val="00B808A0"/>
    <w:rsid w:val="00B903A3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  <w:rsid w:val="00F7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63631-0A38-4B0F-B7B5-BA32941D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569</Words>
  <Characters>4357</Characters>
  <Application>Microsoft Office Word</Application>
  <DocSecurity>0</DocSecurity>
  <Lines>36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34</cp:revision>
  <cp:lastPrinted>2026-08-27T14:31:00Z</cp:lastPrinted>
  <dcterms:created xsi:type="dcterms:W3CDTF">2021-12-14T16:10:00Z</dcterms:created>
  <dcterms:modified xsi:type="dcterms:W3CDTF">2026-08-27T14:31:00Z</dcterms:modified>
</cp:coreProperties>
</file>